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AD" w:rsidRPr="007037AD" w:rsidRDefault="007037AD" w:rsidP="007037AD">
      <w:pPr>
        <w:shd w:val="clear" w:color="auto" w:fill="FFFFFF"/>
        <w:spacing w:after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Список публикаций М.А. Гиршевича</w:t>
      </w:r>
      <w:bookmarkStart w:id="0" w:name="_GoBack"/>
      <w:bookmarkEnd w:id="0"/>
    </w:p>
    <w:p w:rsidR="007037AD" w:rsidRPr="007037AD" w:rsidRDefault="007037AD" w:rsidP="007037A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7037AD">
        <w:rPr>
          <w:color w:val="000000"/>
          <w:sz w:val="28"/>
          <w:szCs w:val="28"/>
        </w:rPr>
        <w:t>Гиршевич</w:t>
      </w:r>
      <w:proofErr w:type="spellEnd"/>
      <w:r w:rsidRPr="007037AD">
        <w:rPr>
          <w:color w:val="000000"/>
          <w:sz w:val="28"/>
          <w:szCs w:val="28"/>
        </w:rPr>
        <w:t xml:space="preserve"> М.А. Конструктивные особенности некоторых печей XVII-начала XVIII века // Археология Подмосковья. Материалы научного семинара. </w:t>
      </w:r>
      <w:proofErr w:type="spellStart"/>
      <w:r w:rsidRPr="007037AD">
        <w:rPr>
          <w:color w:val="000000"/>
          <w:sz w:val="28"/>
          <w:szCs w:val="28"/>
        </w:rPr>
        <w:t>Вып</w:t>
      </w:r>
      <w:proofErr w:type="spellEnd"/>
      <w:r w:rsidRPr="007037AD">
        <w:rPr>
          <w:color w:val="000000"/>
          <w:sz w:val="28"/>
          <w:szCs w:val="28"/>
        </w:rPr>
        <w:t>. 13. М., 2017.</w:t>
      </w:r>
    </w:p>
    <w:p w:rsidR="007037AD" w:rsidRPr="007037AD" w:rsidRDefault="007037AD" w:rsidP="007037A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7037AD">
        <w:rPr>
          <w:color w:val="000000"/>
          <w:sz w:val="28"/>
          <w:szCs w:val="28"/>
        </w:rPr>
        <w:t>Гиршевич</w:t>
      </w:r>
      <w:proofErr w:type="spellEnd"/>
      <w:r w:rsidRPr="007037AD">
        <w:rPr>
          <w:color w:val="000000"/>
          <w:sz w:val="28"/>
          <w:szCs w:val="28"/>
        </w:rPr>
        <w:t xml:space="preserve"> М.А. Отчина князей Мезецких — город </w:t>
      </w:r>
      <w:proofErr w:type="spellStart"/>
      <w:r w:rsidRPr="007037AD">
        <w:rPr>
          <w:color w:val="000000"/>
          <w:sz w:val="28"/>
          <w:szCs w:val="28"/>
        </w:rPr>
        <w:t>Огдырёв</w:t>
      </w:r>
      <w:proofErr w:type="spellEnd"/>
      <w:r w:rsidRPr="007037AD">
        <w:rPr>
          <w:color w:val="000000"/>
          <w:sz w:val="28"/>
          <w:szCs w:val="28"/>
        </w:rPr>
        <w:t xml:space="preserve">: проблемы локализации // От села </w:t>
      </w:r>
      <w:proofErr w:type="spellStart"/>
      <w:r w:rsidRPr="007037AD">
        <w:rPr>
          <w:color w:val="000000"/>
          <w:sz w:val="28"/>
          <w:szCs w:val="28"/>
        </w:rPr>
        <w:t>Кондырево</w:t>
      </w:r>
      <w:proofErr w:type="spellEnd"/>
      <w:r w:rsidRPr="007037AD">
        <w:rPr>
          <w:color w:val="000000"/>
          <w:sz w:val="28"/>
          <w:szCs w:val="28"/>
        </w:rPr>
        <w:t xml:space="preserve"> до города Кондрово. Материалы третьей районной краеведческой конференции 6-7 ноября 2014 года. Калуга, 2016.</w:t>
      </w:r>
    </w:p>
    <w:p w:rsidR="007037AD" w:rsidRPr="007037AD" w:rsidRDefault="007037AD" w:rsidP="007037A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7037AD">
        <w:rPr>
          <w:color w:val="000000"/>
          <w:sz w:val="28"/>
          <w:szCs w:val="28"/>
        </w:rPr>
        <w:t>Гиршевич</w:t>
      </w:r>
      <w:proofErr w:type="spellEnd"/>
      <w:r w:rsidRPr="007037AD">
        <w:rPr>
          <w:color w:val="000000"/>
          <w:sz w:val="28"/>
          <w:szCs w:val="28"/>
        </w:rPr>
        <w:t xml:space="preserve"> М.А. Значки-нашивки второй половины XVII- начала XVIII веков из раскопок в г. Москве // Материалы научно-практической конференции по сохранению объектов археологического наследия памяти А.Г. Векслера. М., 2016.</w:t>
      </w:r>
    </w:p>
    <w:p w:rsidR="007037AD" w:rsidRPr="007037AD" w:rsidRDefault="007037AD" w:rsidP="007037A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7037AD">
        <w:rPr>
          <w:color w:val="000000"/>
          <w:sz w:val="28"/>
          <w:szCs w:val="28"/>
        </w:rPr>
        <w:t>Гиршевич</w:t>
      </w:r>
      <w:proofErr w:type="spellEnd"/>
      <w:r w:rsidRPr="007037AD">
        <w:rPr>
          <w:color w:val="000000"/>
          <w:sz w:val="28"/>
          <w:szCs w:val="28"/>
        </w:rPr>
        <w:t xml:space="preserve"> М.А. О локализации Пятницкой церкви и границах Пятницкого конца Смоленска // Древняя Русь. Вопросы медиевистики. № 4 (54). 2013. М., 2013.</w:t>
      </w:r>
    </w:p>
    <w:p w:rsidR="007037AD" w:rsidRPr="007037AD" w:rsidRDefault="007037AD" w:rsidP="007037A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7037AD">
        <w:rPr>
          <w:color w:val="000000"/>
          <w:sz w:val="28"/>
          <w:szCs w:val="28"/>
        </w:rPr>
        <w:t>Гиршевич</w:t>
      </w:r>
      <w:proofErr w:type="spellEnd"/>
      <w:r w:rsidRPr="007037AD">
        <w:rPr>
          <w:color w:val="000000"/>
          <w:sz w:val="28"/>
          <w:szCs w:val="28"/>
        </w:rPr>
        <w:t xml:space="preserve"> М.А. К истории города </w:t>
      </w:r>
      <w:proofErr w:type="spellStart"/>
      <w:r w:rsidRPr="007037AD">
        <w:rPr>
          <w:color w:val="000000"/>
          <w:sz w:val="28"/>
          <w:szCs w:val="28"/>
        </w:rPr>
        <w:t>Любутска</w:t>
      </w:r>
      <w:proofErr w:type="spellEnd"/>
      <w:r w:rsidRPr="007037AD">
        <w:rPr>
          <w:color w:val="000000"/>
          <w:sz w:val="28"/>
          <w:szCs w:val="28"/>
        </w:rPr>
        <w:t>: сведения письменных источников и их отражение в нумизматических материалах // Археология русского города. Материалы научно-практического семинара 2016 года. М., 2017.</w:t>
      </w:r>
    </w:p>
    <w:p w:rsidR="00583BD6" w:rsidRPr="007037AD" w:rsidRDefault="007037AD">
      <w:pPr>
        <w:rPr>
          <w:rFonts w:ascii="Times New Roman" w:hAnsi="Times New Roman" w:cs="Times New Roman"/>
          <w:sz w:val="28"/>
          <w:szCs w:val="28"/>
        </w:rPr>
      </w:pPr>
    </w:p>
    <w:sectPr w:rsidR="00583BD6" w:rsidRPr="0070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7454D"/>
    <w:multiLevelType w:val="hybridMultilevel"/>
    <w:tmpl w:val="DD4AE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AD"/>
    <w:rsid w:val="000F1820"/>
    <w:rsid w:val="00670EE3"/>
    <w:rsid w:val="0070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6235-1641-4EC4-8329-CDC1D1D9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Дудо</dc:creator>
  <cp:keywords/>
  <dc:description/>
  <cp:lastModifiedBy>Денис А. Дудо</cp:lastModifiedBy>
  <cp:revision>1</cp:revision>
  <dcterms:created xsi:type="dcterms:W3CDTF">2018-01-16T14:54:00Z</dcterms:created>
  <dcterms:modified xsi:type="dcterms:W3CDTF">2018-01-16T14:55:00Z</dcterms:modified>
</cp:coreProperties>
</file>