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BD6" w:rsidRPr="00474E50" w:rsidRDefault="00474E50" w:rsidP="00474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50">
        <w:rPr>
          <w:rFonts w:ascii="Times New Roman" w:hAnsi="Times New Roman" w:cs="Times New Roman"/>
          <w:b/>
          <w:sz w:val="28"/>
          <w:szCs w:val="28"/>
        </w:rPr>
        <w:t>Список публикаций В.И. Лебедева</w:t>
      </w:r>
    </w:p>
    <w:p w:rsidR="00474E50" w:rsidRPr="00474E50" w:rsidRDefault="00474E50" w:rsidP="00474E50">
      <w:pPr>
        <w:pStyle w:val="a3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sz w:val="28"/>
          <w:szCs w:val="28"/>
        </w:rPr>
      </w:pPr>
      <w:bookmarkStart w:id="0" w:name="_GoBack"/>
      <w:r w:rsidRPr="00474E50">
        <w:rPr>
          <w:sz w:val="28"/>
          <w:szCs w:val="28"/>
        </w:rPr>
        <w:t>Окулов А.В., Воронин К.В., Лебедев В.И., Меньшиков М.Ю. Альмандины в слое XVII века в Москве: ювелирное сырье или отходы камнерезного производства? // Археология Подмосковья. Материалы научного семинара. 2017. С. 272-279.</w:t>
      </w:r>
    </w:p>
    <w:bookmarkEnd w:id="0"/>
    <w:p w:rsidR="00474E50" w:rsidRDefault="00474E50" w:rsidP="00474E50"/>
    <w:sectPr w:rsidR="0047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37498"/>
    <w:multiLevelType w:val="hybridMultilevel"/>
    <w:tmpl w:val="89F85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50"/>
    <w:rsid w:val="000F1820"/>
    <w:rsid w:val="00474E50"/>
    <w:rsid w:val="0067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A7467-A33F-43C3-82AB-73C2BB01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А. Дудо</dc:creator>
  <cp:keywords/>
  <dc:description/>
  <cp:lastModifiedBy>Денис А. Дудо</cp:lastModifiedBy>
  <cp:revision>1</cp:revision>
  <dcterms:created xsi:type="dcterms:W3CDTF">2018-01-17T09:43:00Z</dcterms:created>
  <dcterms:modified xsi:type="dcterms:W3CDTF">2018-01-17T09:44:00Z</dcterms:modified>
</cp:coreProperties>
</file>