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C1C" w:rsidRPr="00814C1C" w:rsidRDefault="00814C1C" w:rsidP="00814C1C">
      <w:pPr>
        <w:spacing w:line="274" w:lineRule="exact"/>
        <w:jc w:val="center"/>
        <w:rPr>
          <w:rStyle w:val="1"/>
          <w:b/>
          <w:sz w:val="28"/>
          <w:szCs w:val="28"/>
        </w:rPr>
      </w:pPr>
      <w:r w:rsidRPr="00814C1C">
        <w:rPr>
          <w:rStyle w:val="1"/>
          <w:b/>
          <w:sz w:val="28"/>
          <w:szCs w:val="28"/>
        </w:rPr>
        <w:t>Список документов, необходимых для разработки Раздела, обосновывающего меры по обеспечению сохранности объектов культурного (археологического) наследия</w:t>
      </w:r>
    </w:p>
    <w:p w:rsidR="00814C1C" w:rsidRPr="00814C1C" w:rsidRDefault="00814C1C" w:rsidP="00814C1C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jc w:val="both"/>
        <w:rPr>
          <w:rStyle w:val="1"/>
          <w:shd w:val="clear" w:color="auto" w:fill="auto"/>
        </w:rPr>
      </w:pPr>
      <w:r>
        <w:rPr>
          <w:rStyle w:val="1"/>
        </w:rPr>
        <w:t>Ситуационный план земельного участка;</w:t>
      </w:r>
    </w:p>
    <w:p w:rsidR="00814C1C" w:rsidRDefault="00814C1C" w:rsidP="00814C1C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jc w:val="both"/>
      </w:pPr>
      <w:proofErr w:type="spellStart"/>
      <w:r>
        <w:rPr>
          <w:rStyle w:val="1"/>
        </w:rPr>
        <w:t>Геоподоснова</w:t>
      </w:r>
      <w:proofErr w:type="spellEnd"/>
      <w:r>
        <w:rPr>
          <w:rStyle w:val="1"/>
        </w:rPr>
        <w:t xml:space="preserve"> с зоной проведен</w:t>
      </w:r>
      <w:r w:rsidR="00187DDF">
        <w:rPr>
          <w:rStyle w:val="1"/>
        </w:rPr>
        <w:t>ия земляных, строительных работ</w:t>
      </w:r>
      <w:bookmarkStart w:id="0" w:name="_GoBack"/>
      <w:bookmarkEnd w:id="0"/>
      <w:r>
        <w:rPr>
          <w:rStyle w:val="1"/>
        </w:rPr>
        <w:t>;</w:t>
      </w:r>
    </w:p>
    <w:p w:rsidR="00814C1C" w:rsidRDefault="00814C1C" w:rsidP="00814C1C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ind w:right="20"/>
        <w:jc w:val="both"/>
      </w:pPr>
      <w:r>
        <w:rPr>
          <w:rStyle w:val="1"/>
        </w:rPr>
        <w:t>ГПЗУ или договор аренды земли (при капитальном строительстве);</w:t>
      </w:r>
    </w:p>
    <w:p w:rsidR="00814C1C" w:rsidRDefault="00814C1C" w:rsidP="00814C1C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ind w:right="20"/>
        <w:jc w:val="both"/>
      </w:pPr>
      <w:r>
        <w:rPr>
          <w:rStyle w:val="1"/>
        </w:rPr>
        <w:t>Отчёт о проведении инженерно-геологических изысканиях (при капитальном строительстве);</w:t>
      </w:r>
    </w:p>
    <w:p w:rsidR="00814C1C" w:rsidRDefault="00814C1C" w:rsidP="00814C1C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jc w:val="both"/>
      </w:pPr>
      <w:r>
        <w:rPr>
          <w:rStyle w:val="1"/>
        </w:rPr>
        <w:t>Копия письма местного органа охраны памятников (например, Департамента культурного наследия г. Москвы, Министерства культуры Московской области и др.) с указанием необходимости разработки Раздела, обосновывающего меры по обеспечению сохранности объектов культурного (археологического) наследия;</w:t>
      </w:r>
    </w:p>
    <w:p w:rsidR="00814C1C" w:rsidRDefault="00814C1C" w:rsidP="00814C1C">
      <w:pPr>
        <w:pStyle w:val="a3"/>
        <w:numPr>
          <w:ilvl w:val="0"/>
          <w:numId w:val="2"/>
        </w:numPr>
        <w:shd w:val="clear" w:color="auto" w:fill="auto"/>
        <w:tabs>
          <w:tab w:val="left" w:pos="731"/>
        </w:tabs>
        <w:spacing w:before="0" w:line="274" w:lineRule="exact"/>
        <w:jc w:val="both"/>
      </w:pPr>
      <w:r>
        <w:rPr>
          <w:rStyle w:val="1"/>
        </w:rPr>
        <w:t xml:space="preserve">План организации строительства (при капитальном строительстве). </w:t>
      </w:r>
    </w:p>
    <w:p w:rsidR="00583BD6" w:rsidRPr="00814C1C" w:rsidRDefault="00187DDF" w:rsidP="00814C1C"/>
    <w:sectPr w:rsidR="00583BD6" w:rsidRPr="0081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22ADF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3B7347B"/>
    <w:multiLevelType w:val="hybridMultilevel"/>
    <w:tmpl w:val="0D028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C1C"/>
    <w:rsid w:val="000F1820"/>
    <w:rsid w:val="00187DDF"/>
    <w:rsid w:val="00670EE3"/>
    <w:rsid w:val="0081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CB4AE-CC65-41D2-AE30-A150DE379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4C1C"/>
    <w:pPr>
      <w:widowControl w:val="0"/>
      <w:shd w:val="clear" w:color="auto" w:fill="FFFFFF"/>
      <w:spacing w:before="900" w:after="0" w:line="278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4C1C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814C1C"/>
    <w:rPr>
      <w:rFonts w:ascii="Times New Roman" w:hAnsi="Times New Roman" w:cs="Times New Roman" w:hint="default"/>
      <w:sz w:val="23"/>
      <w:szCs w:val="23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81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А. Дудо</dc:creator>
  <cp:keywords/>
  <dc:description/>
  <cp:lastModifiedBy>Денис А. Дудо</cp:lastModifiedBy>
  <cp:revision>3</cp:revision>
  <cp:lastPrinted>2018-01-16T12:51:00Z</cp:lastPrinted>
  <dcterms:created xsi:type="dcterms:W3CDTF">2018-01-16T12:57:00Z</dcterms:created>
  <dcterms:modified xsi:type="dcterms:W3CDTF">2018-01-16T14:15:00Z</dcterms:modified>
</cp:coreProperties>
</file>